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29E" w:rsidRPr="00D76081" w:rsidRDefault="0067084A" w:rsidP="00D76081">
      <w:pPr>
        <w:jc w:val="center"/>
        <w:rPr>
          <w:rFonts w:asciiTheme="minorEastAsia" w:hAnsiTheme="minorEastAsia"/>
          <w:sz w:val="28"/>
          <w:szCs w:val="28"/>
        </w:rPr>
      </w:pPr>
      <w:r>
        <w:rPr>
          <w:rFonts w:asciiTheme="minorEastAsia" w:hAnsiTheme="minorEastAsia"/>
          <w:noProof/>
          <w:sz w:val="28"/>
          <w:szCs w:val="28"/>
        </w:rPr>
        <w:pict>
          <v:rect id="_x0000_s1037" style="position:absolute;left:0;text-align:left;margin-left:410.55pt;margin-top:-47.55pt;width:56.75pt;height:25.2pt;z-index:251668480" filled="f">
            <v:textbox inset="5.85pt,.7pt,5.85pt,.7pt"/>
          </v:rect>
        </w:pict>
      </w:r>
      <w:r w:rsidR="00016B51">
        <w:rPr>
          <w:rFonts w:asciiTheme="minorEastAsia" w:hAnsiTheme="minorEastAsia" w:hint="eastAsia"/>
          <w:sz w:val="28"/>
          <w:szCs w:val="28"/>
        </w:rPr>
        <w:t>新潟県</w:t>
      </w:r>
      <w:r w:rsidR="00E80ABE" w:rsidRPr="00D76081">
        <w:rPr>
          <w:rFonts w:asciiTheme="minorEastAsia" w:hAnsiTheme="minorEastAsia" w:hint="eastAsia"/>
          <w:sz w:val="28"/>
          <w:szCs w:val="28"/>
        </w:rPr>
        <w:t>有形文化財</w:t>
      </w:r>
      <w:r w:rsidR="008F4860" w:rsidRPr="00D76081">
        <w:rPr>
          <w:rFonts w:asciiTheme="minorEastAsia" w:hAnsiTheme="minorEastAsia" w:hint="eastAsia"/>
          <w:sz w:val="28"/>
          <w:szCs w:val="28"/>
        </w:rPr>
        <w:t>の</w:t>
      </w:r>
      <w:r w:rsidR="00016B51">
        <w:rPr>
          <w:rFonts w:asciiTheme="minorEastAsia" w:hAnsiTheme="minorEastAsia" w:hint="eastAsia"/>
          <w:sz w:val="28"/>
          <w:szCs w:val="28"/>
        </w:rPr>
        <w:t>指定</w:t>
      </w:r>
      <w:r w:rsidR="008F4860" w:rsidRPr="00D76081">
        <w:rPr>
          <w:rFonts w:asciiTheme="minorEastAsia" w:hAnsiTheme="minorEastAsia" w:hint="eastAsia"/>
          <w:sz w:val="28"/>
          <w:szCs w:val="28"/>
        </w:rPr>
        <w:t>について</w:t>
      </w:r>
    </w:p>
    <w:p w:rsidR="00E80ABE" w:rsidRPr="001B4696" w:rsidRDefault="0067084A" w:rsidP="00D76081">
      <w:pPr>
        <w:spacing w:line="0" w:lineRule="atLeast"/>
        <w:rPr>
          <w:szCs w:val="21"/>
        </w:rPr>
      </w:pPr>
      <w:r>
        <w:rPr>
          <w:noProof/>
          <w:szCs w:val="21"/>
        </w:rPr>
        <w:pict>
          <v:shapetype id="_x0000_t202" coordsize="21600,21600" o:spt="202" path="m,l,21600r21600,l21600,xe">
            <v:stroke joinstyle="miter"/>
            <v:path gradientshapeok="t" o:connecttype="rect"/>
          </v:shapetype>
          <v:shape id="_x0000_s1038" type="#_x0000_t202" style="position:absolute;left:0;text-align:left;margin-left:409.8pt;margin-top:-82.75pt;width:64.5pt;height:25.2pt;z-index:251669504;mso-height-percent:200;mso-height-percent:200;mso-width-relative:margin;mso-height-relative:margin" filled="f" stroked="f">
            <v:textbox style="mso-next-textbox:#_x0000_s1038;mso-fit-shape-to-text:t">
              <w:txbxContent>
                <w:p w:rsidR="000764E5" w:rsidRPr="00A67C7A" w:rsidRDefault="000764E5" w:rsidP="00D76081">
                  <w:pPr>
                    <w:rPr>
                      <w:rFonts w:asciiTheme="majorEastAsia" w:eastAsiaTheme="majorEastAsia" w:hAnsiTheme="majorEastAsia"/>
                      <w:sz w:val="24"/>
                    </w:rPr>
                  </w:pPr>
                  <w:r w:rsidRPr="00A67C7A">
                    <w:rPr>
                      <w:rFonts w:asciiTheme="majorEastAsia" w:eastAsiaTheme="majorEastAsia" w:hAnsiTheme="majorEastAsia" w:hint="eastAsia"/>
                      <w:sz w:val="24"/>
                    </w:rPr>
                    <w:t>資料№</w:t>
                  </w:r>
                  <w:r>
                    <w:rPr>
                      <w:rFonts w:asciiTheme="majorEastAsia" w:eastAsiaTheme="majorEastAsia" w:hAnsiTheme="majorEastAsia" w:hint="eastAsia"/>
                      <w:sz w:val="24"/>
                    </w:rPr>
                    <w:t>２</w:t>
                  </w:r>
                </w:p>
              </w:txbxContent>
            </v:textbox>
          </v:shape>
        </w:pict>
      </w:r>
    </w:p>
    <w:p w:rsidR="00A524BE" w:rsidRDefault="00DE6294" w:rsidP="00A524BE">
      <w:pPr>
        <w:rPr>
          <w:rFonts w:asciiTheme="minorEastAsia" w:hAnsiTheme="minorEastAsia"/>
          <w:szCs w:val="21"/>
        </w:rPr>
      </w:pPr>
      <w:r>
        <w:rPr>
          <w:rFonts w:asciiTheme="minorEastAsia" w:hAnsiTheme="minorEastAsia" w:hint="eastAsia"/>
          <w:szCs w:val="21"/>
        </w:rPr>
        <w:t>１　県有形</w:t>
      </w:r>
      <w:r w:rsidR="00A524BE">
        <w:rPr>
          <w:rFonts w:asciiTheme="minorEastAsia" w:hAnsiTheme="minorEastAsia" w:hint="eastAsia"/>
          <w:szCs w:val="21"/>
        </w:rPr>
        <w:t>文化財に指定された文化財について</w:t>
      </w:r>
    </w:p>
    <w:p w:rsidR="00A524BE" w:rsidRDefault="00435580" w:rsidP="00DE6294">
      <w:pPr>
        <w:rPr>
          <w:rFonts w:asciiTheme="minorEastAsia" w:hAnsiTheme="minorEastAsia"/>
          <w:szCs w:val="21"/>
        </w:rPr>
      </w:pPr>
      <w:r>
        <w:rPr>
          <w:rFonts w:asciiTheme="minorEastAsia" w:hAnsiTheme="minorEastAsia" w:hint="eastAsia"/>
          <w:noProof/>
          <w:szCs w:val="21"/>
        </w:rPr>
        <w:drawing>
          <wp:anchor distT="0" distB="0" distL="114300" distR="114300" simplePos="0" relativeHeight="251670528" behindDoc="1" locked="0" layoutInCell="1" allowOverlap="1">
            <wp:simplePos x="0" y="0"/>
            <wp:positionH relativeFrom="column">
              <wp:posOffset>3244215</wp:posOffset>
            </wp:positionH>
            <wp:positionV relativeFrom="paragraph">
              <wp:posOffset>92710</wp:posOffset>
            </wp:positionV>
            <wp:extent cx="2324100" cy="3505200"/>
            <wp:effectExtent l="19050" t="0" r="0" b="0"/>
            <wp:wrapTight wrapText="bothSides">
              <wp:wrapPolygon edited="0">
                <wp:start x="-177" y="0"/>
                <wp:lineTo x="-177" y="21483"/>
                <wp:lineTo x="21600" y="21483"/>
                <wp:lineTo x="21600" y="0"/>
                <wp:lineTo x="-177" y="0"/>
              </wp:wrapPolygon>
            </wp:wrapTight>
            <wp:docPr id="1" name="図 1" descr="D:\文化財ＨＤより\文化財写真\データベース写真\030_菩薩形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文化財ＨＤより\文化財写真\データベース写真\030_菩薩形立.JPG"/>
                    <pic:cNvPicPr>
                      <a:picLocks noChangeAspect="1" noChangeArrowheads="1"/>
                    </pic:cNvPicPr>
                  </pic:nvPicPr>
                  <pic:blipFill>
                    <a:blip r:embed="rId6" cstate="print"/>
                    <a:srcRect/>
                    <a:stretch>
                      <a:fillRect/>
                    </a:stretch>
                  </pic:blipFill>
                  <pic:spPr bwMode="auto">
                    <a:xfrm>
                      <a:off x="0" y="0"/>
                      <a:ext cx="2324100" cy="3505200"/>
                    </a:xfrm>
                    <a:prstGeom prst="rect">
                      <a:avLst/>
                    </a:prstGeom>
                    <a:noFill/>
                    <a:ln w="9525">
                      <a:noFill/>
                      <a:miter lim="800000"/>
                      <a:headEnd/>
                      <a:tailEnd/>
                    </a:ln>
                  </pic:spPr>
                </pic:pic>
              </a:graphicData>
            </a:graphic>
          </wp:anchor>
        </w:drawing>
      </w:r>
      <w:r w:rsidR="00A524BE">
        <w:rPr>
          <w:rFonts w:asciiTheme="minorEastAsia" w:hAnsiTheme="minorEastAsia" w:hint="eastAsia"/>
          <w:szCs w:val="21"/>
        </w:rPr>
        <w:t xml:space="preserve">　　</w:t>
      </w:r>
      <w:r w:rsidR="00A524BE" w:rsidRPr="006774F9">
        <w:rPr>
          <w:rFonts w:ascii="ＭＳ ゴシック" w:eastAsia="ＭＳ ゴシック" w:hAnsi="ＭＳ ゴシック" w:hint="eastAsia"/>
          <w:szCs w:val="21"/>
        </w:rPr>
        <w:t>名　　　称</w:t>
      </w:r>
      <w:r w:rsidR="00A524BE" w:rsidRPr="00DE4754">
        <w:rPr>
          <w:rFonts w:asciiTheme="minorEastAsia" w:hAnsiTheme="minorEastAsia" w:hint="eastAsia"/>
          <w:szCs w:val="21"/>
        </w:rPr>
        <w:t>：</w:t>
      </w:r>
      <w:r w:rsidR="00A524BE">
        <w:rPr>
          <w:rFonts w:asciiTheme="minorEastAsia" w:hAnsiTheme="minorEastAsia" w:hint="eastAsia"/>
          <w:szCs w:val="21"/>
        </w:rPr>
        <w:t>木造菩薩立像</w:t>
      </w:r>
    </w:p>
    <w:p w:rsidR="00A524BE" w:rsidRPr="00DE4754" w:rsidRDefault="00A524BE" w:rsidP="00A524BE">
      <w:pPr>
        <w:rPr>
          <w:rFonts w:asciiTheme="minorEastAsia" w:hAnsiTheme="minorEastAsia"/>
          <w:szCs w:val="21"/>
        </w:rPr>
      </w:pPr>
      <w:r>
        <w:rPr>
          <w:rFonts w:asciiTheme="minorEastAsia" w:hAnsiTheme="minorEastAsia" w:hint="eastAsia"/>
          <w:szCs w:val="21"/>
        </w:rPr>
        <w:t xml:space="preserve">　　</w:t>
      </w:r>
      <w:r w:rsidRPr="000764E5">
        <w:rPr>
          <w:rFonts w:asciiTheme="majorEastAsia" w:eastAsiaTheme="majorEastAsia" w:hAnsiTheme="majorEastAsia" w:hint="eastAsia"/>
          <w:szCs w:val="21"/>
        </w:rPr>
        <w:t>員　　　数</w:t>
      </w:r>
      <w:r>
        <w:rPr>
          <w:rFonts w:asciiTheme="minorEastAsia" w:hAnsiTheme="minorEastAsia" w:hint="eastAsia"/>
          <w:szCs w:val="21"/>
        </w:rPr>
        <w:t>：２躯</w:t>
      </w:r>
    </w:p>
    <w:p w:rsidR="00DE6294" w:rsidRPr="0041692F" w:rsidRDefault="00A524BE" w:rsidP="00A524BE">
      <w:pPr>
        <w:rPr>
          <w:rFonts w:asciiTheme="minorEastAsia" w:hAnsiTheme="minorEastAsia"/>
          <w:szCs w:val="21"/>
        </w:rPr>
      </w:pPr>
      <w:r>
        <w:rPr>
          <w:rFonts w:asciiTheme="minorEastAsia" w:hAnsiTheme="minorEastAsia" w:hint="eastAsia"/>
          <w:szCs w:val="21"/>
        </w:rPr>
        <w:t xml:space="preserve">　　</w:t>
      </w:r>
      <w:r w:rsidRPr="006774F9">
        <w:rPr>
          <w:rFonts w:ascii="ＭＳ ゴシック" w:eastAsia="ＭＳ ゴシック" w:hAnsi="ＭＳ ゴシック" w:hint="eastAsia"/>
          <w:szCs w:val="21"/>
        </w:rPr>
        <w:t>所　在　地</w:t>
      </w:r>
      <w:r>
        <w:rPr>
          <w:rFonts w:asciiTheme="minorEastAsia" w:hAnsiTheme="minorEastAsia" w:hint="eastAsia"/>
          <w:szCs w:val="21"/>
        </w:rPr>
        <w:t>：長岡市中潟町</w:t>
      </w:r>
    </w:p>
    <w:p w:rsidR="00834FD7" w:rsidRDefault="00834FD7" w:rsidP="00834FD7">
      <w:pPr>
        <w:rPr>
          <w:rFonts w:asciiTheme="minorEastAsia" w:hAnsiTheme="minorEastAsia"/>
          <w:szCs w:val="21"/>
        </w:rPr>
      </w:pPr>
      <w:r>
        <w:rPr>
          <w:rFonts w:asciiTheme="minorEastAsia" w:hAnsiTheme="minorEastAsia" w:hint="eastAsia"/>
          <w:szCs w:val="21"/>
        </w:rPr>
        <w:t xml:space="preserve">　　</w:t>
      </w:r>
      <w:r w:rsidRPr="006774F9">
        <w:rPr>
          <w:rFonts w:ascii="ＭＳ ゴシック" w:eastAsia="ＭＳ ゴシック" w:hAnsi="ＭＳ ゴシック" w:hint="eastAsia"/>
          <w:szCs w:val="21"/>
        </w:rPr>
        <w:t>所　有　者</w:t>
      </w:r>
      <w:r w:rsidR="0041692F">
        <w:rPr>
          <w:rFonts w:asciiTheme="minorEastAsia" w:hAnsiTheme="minorEastAsia" w:hint="eastAsia"/>
          <w:szCs w:val="21"/>
        </w:rPr>
        <w:t>：個人</w:t>
      </w:r>
    </w:p>
    <w:p w:rsidR="00A524BE" w:rsidRDefault="00A524BE" w:rsidP="00A524BE">
      <w:pPr>
        <w:ind w:left="1260" w:hangingChars="600" w:hanging="1260"/>
        <w:rPr>
          <w:rFonts w:asciiTheme="minorEastAsia" w:hAnsiTheme="minorEastAsia"/>
          <w:szCs w:val="21"/>
        </w:rPr>
      </w:pPr>
      <w:r>
        <w:rPr>
          <w:rFonts w:asciiTheme="minorEastAsia" w:hAnsiTheme="minorEastAsia" w:hint="eastAsia"/>
          <w:szCs w:val="21"/>
        </w:rPr>
        <w:t xml:space="preserve">　　</w:t>
      </w:r>
      <w:r w:rsidRPr="006774F9">
        <w:rPr>
          <w:rFonts w:ascii="ＭＳ ゴシック" w:eastAsia="ＭＳ ゴシック" w:hAnsi="ＭＳ ゴシック" w:hint="eastAsia"/>
          <w:szCs w:val="21"/>
        </w:rPr>
        <w:t>指定年月日</w:t>
      </w:r>
      <w:r>
        <w:rPr>
          <w:rFonts w:asciiTheme="minorEastAsia" w:hAnsiTheme="minorEastAsia" w:hint="eastAsia"/>
          <w:szCs w:val="21"/>
        </w:rPr>
        <w:t>：平成30年３月23日</w:t>
      </w:r>
    </w:p>
    <w:p w:rsidR="002D7B88" w:rsidRPr="00276822" w:rsidRDefault="00A524BE" w:rsidP="006774F9">
      <w:pPr>
        <w:ind w:left="424" w:hangingChars="202" w:hanging="424"/>
        <w:rPr>
          <w:rFonts w:ascii="ＭＳ 明朝" w:eastAsia="ＭＳ 明朝" w:hAnsi="ＭＳ 明朝"/>
        </w:rPr>
      </w:pPr>
      <w:r w:rsidRPr="00276822">
        <w:rPr>
          <w:rFonts w:ascii="ＭＳ 明朝" w:eastAsia="ＭＳ 明朝" w:hAnsi="ＭＳ 明朝" w:hint="eastAsia"/>
          <w:szCs w:val="21"/>
        </w:rPr>
        <w:t xml:space="preserve">　　</w:t>
      </w:r>
      <w:r w:rsidRPr="006774F9">
        <w:rPr>
          <w:rFonts w:ascii="ＭＳ ゴシック" w:eastAsia="ＭＳ ゴシック" w:hAnsi="ＭＳ ゴシック" w:hint="eastAsia"/>
          <w:szCs w:val="21"/>
        </w:rPr>
        <w:t>概　　　要</w:t>
      </w:r>
      <w:r w:rsidRPr="00276822">
        <w:rPr>
          <w:rFonts w:ascii="ＭＳ 明朝" w:eastAsia="ＭＳ 明朝" w:hAnsi="ＭＳ 明朝" w:hint="eastAsia"/>
          <w:szCs w:val="21"/>
        </w:rPr>
        <w:t>：</w:t>
      </w:r>
      <w:r w:rsidR="002D7B88" w:rsidRPr="00276822">
        <w:rPr>
          <w:rFonts w:ascii="ＭＳ 明朝" w:eastAsia="ＭＳ 明朝" w:hAnsi="ＭＳ 明朝" w:hint="eastAsia"/>
          <w:szCs w:val="21"/>
        </w:rPr>
        <w:t>長岡市中潟町観音堂</w:t>
      </w:r>
      <w:r w:rsidR="002D7B88" w:rsidRPr="00276822">
        <w:rPr>
          <w:rFonts w:ascii="ＭＳ 明朝" w:eastAsia="ＭＳ 明朝" w:hAnsi="ＭＳ 明朝" w:hint="eastAsia"/>
        </w:rPr>
        <w:t>（個人敷地内）に安置される木造菩薩立像。両像ともカツラ材の一木造で、像高はともに約154cm。平安時代後期の作例とみられる。</w:t>
      </w:r>
    </w:p>
    <w:p w:rsidR="00435580" w:rsidRDefault="002D7B88" w:rsidP="006774F9">
      <w:pPr>
        <w:ind w:leftChars="200" w:left="420" w:firstLineChars="100" w:firstLine="210"/>
        <w:rPr>
          <w:rFonts w:ascii="ＭＳ 明朝" w:eastAsia="ＭＳ 明朝" w:hAnsi="ＭＳ 明朝"/>
        </w:rPr>
      </w:pPr>
      <w:r w:rsidRPr="00276822">
        <w:rPr>
          <w:rFonts w:ascii="ＭＳ 明朝" w:eastAsia="ＭＳ 明朝" w:hAnsi="ＭＳ 明朝" w:hint="eastAsia"/>
        </w:rPr>
        <w:t>中越大震災後、平成19年の修理で、像内より貞享５年（1688）の常光院教瑞による修理銘札や仏像と舎利塔が見いだされた。</w:t>
      </w:r>
    </w:p>
    <w:p w:rsidR="00A524BE" w:rsidRPr="00276822" w:rsidRDefault="002D7B88" w:rsidP="006774F9">
      <w:pPr>
        <w:ind w:leftChars="200" w:left="420" w:firstLineChars="100" w:firstLine="210"/>
        <w:rPr>
          <w:rFonts w:ascii="ＭＳ 明朝" w:eastAsia="ＭＳ 明朝" w:hAnsi="ＭＳ 明朝"/>
          <w:szCs w:val="21"/>
        </w:rPr>
      </w:pPr>
      <w:r w:rsidRPr="00276822">
        <w:rPr>
          <w:rFonts w:ascii="ＭＳ 明朝" w:eastAsia="ＭＳ 明朝" w:hAnsi="ＭＳ 明朝" w:hint="eastAsia"/>
        </w:rPr>
        <w:t>製作年代の古さに加え、地域性を示す作風が見られることや、江戸期の修理によって文化財的価値を高めたと考えられることから、近世仏教彫刻史・地域史の一資料としても貴重である。</w:t>
      </w:r>
    </w:p>
    <w:p w:rsidR="00435580" w:rsidRDefault="00435580" w:rsidP="00DE6294">
      <w:pPr>
        <w:ind w:left="1134" w:hangingChars="540" w:hanging="1134"/>
        <w:rPr>
          <w:szCs w:val="21"/>
        </w:rPr>
      </w:pPr>
    </w:p>
    <w:p w:rsidR="00DE6294" w:rsidRDefault="00DE6294" w:rsidP="00DE6294">
      <w:pPr>
        <w:ind w:left="1134" w:hangingChars="540" w:hanging="1134"/>
        <w:rPr>
          <w:szCs w:val="21"/>
        </w:rPr>
      </w:pPr>
      <w:r>
        <w:rPr>
          <w:rFonts w:hint="eastAsia"/>
          <w:szCs w:val="21"/>
        </w:rPr>
        <w:t>２　県文化財指定に伴う市指定の解除について</w:t>
      </w:r>
    </w:p>
    <w:p w:rsidR="00DE6294" w:rsidRDefault="00DE6294" w:rsidP="00DE6294">
      <w:pPr>
        <w:ind w:leftChars="100" w:left="210" w:firstLineChars="100" w:firstLine="210"/>
        <w:rPr>
          <w:szCs w:val="21"/>
        </w:rPr>
      </w:pPr>
      <w:r w:rsidRPr="00710AFA">
        <w:rPr>
          <w:rFonts w:ascii="ＭＳ 明朝" w:eastAsia="ＭＳ 明朝" w:hAnsi="ＭＳ 明朝" w:hint="eastAsia"/>
          <w:szCs w:val="21"/>
        </w:rPr>
        <w:t>平成30年３月23日付けで新潟県有形文化財の指定があった下記の長岡市有形文化財</w:t>
      </w:r>
      <w:r>
        <w:rPr>
          <w:rFonts w:hint="eastAsia"/>
          <w:szCs w:val="21"/>
        </w:rPr>
        <w:t>について、</w:t>
      </w:r>
      <w:r>
        <w:rPr>
          <w:rFonts w:asciiTheme="minorEastAsia" w:hAnsiTheme="minorEastAsia" w:hint="eastAsia"/>
          <w:szCs w:val="21"/>
        </w:rPr>
        <w:t>長岡市文化財保護条例（平成17年長岡市条例第97号）第５条第３項の規定に基づき、同日付けで長岡市有形文化財の指定が解除された。</w:t>
      </w:r>
    </w:p>
    <w:p w:rsidR="00DE6294" w:rsidRDefault="00DE6294" w:rsidP="00DE6294">
      <w:pPr>
        <w:ind w:left="1134" w:hangingChars="540" w:hanging="1134"/>
        <w:rPr>
          <w:szCs w:val="21"/>
        </w:rPr>
      </w:pPr>
      <w:r>
        <w:rPr>
          <w:rFonts w:hint="eastAsia"/>
          <w:szCs w:val="21"/>
        </w:rPr>
        <w:t xml:space="preserve">　　</w:t>
      </w:r>
      <w:r w:rsidRPr="006774F9">
        <w:rPr>
          <w:rFonts w:ascii="ＭＳ ゴシック" w:eastAsia="ＭＳ ゴシック" w:hAnsi="ＭＳ ゴシック" w:hint="eastAsia"/>
          <w:szCs w:val="21"/>
        </w:rPr>
        <w:t>名　　　称</w:t>
      </w:r>
      <w:r>
        <w:rPr>
          <w:rFonts w:hint="eastAsia"/>
          <w:szCs w:val="21"/>
        </w:rPr>
        <w:t>：菩薩形立像</w:t>
      </w:r>
    </w:p>
    <w:p w:rsidR="00DE6294" w:rsidRDefault="00DE6294" w:rsidP="00DE6294">
      <w:pPr>
        <w:ind w:left="1134" w:hangingChars="540" w:hanging="1134"/>
        <w:rPr>
          <w:szCs w:val="21"/>
        </w:rPr>
      </w:pPr>
      <w:r>
        <w:rPr>
          <w:rFonts w:hint="eastAsia"/>
          <w:szCs w:val="21"/>
        </w:rPr>
        <w:t xml:space="preserve">　　</w:t>
      </w:r>
      <w:r w:rsidRPr="006774F9">
        <w:rPr>
          <w:rFonts w:ascii="ＭＳ ゴシック" w:eastAsia="ＭＳ ゴシック" w:hAnsi="ＭＳ ゴシック" w:hint="eastAsia"/>
          <w:szCs w:val="21"/>
        </w:rPr>
        <w:t>員　　　数</w:t>
      </w:r>
      <w:r>
        <w:rPr>
          <w:rFonts w:hint="eastAsia"/>
          <w:szCs w:val="21"/>
        </w:rPr>
        <w:t>：２躯</w:t>
      </w:r>
    </w:p>
    <w:p w:rsidR="00DE6294" w:rsidRDefault="00DE6294" w:rsidP="00DE6294">
      <w:pPr>
        <w:ind w:left="1134" w:hangingChars="540" w:hanging="1134"/>
        <w:rPr>
          <w:szCs w:val="21"/>
        </w:rPr>
      </w:pPr>
      <w:r>
        <w:rPr>
          <w:rFonts w:hint="eastAsia"/>
          <w:szCs w:val="21"/>
        </w:rPr>
        <w:t xml:space="preserve">　　</w:t>
      </w:r>
      <w:r w:rsidRPr="006774F9">
        <w:rPr>
          <w:rFonts w:ascii="ＭＳ ゴシック" w:eastAsia="ＭＳ ゴシック" w:hAnsi="ＭＳ ゴシック" w:hint="eastAsia"/>
          <w:szCs w:val="21"/>
        </w:rPr>
        <w:t>所　在　地</w:t>
      </w:r>
      <w:r>
        <w:rPr>
          <w:rFonts w:hint="eastAsia"/>
          <w:szCs w:val="21"/>
        </w:rPr>
        <w:t>：長岡市中潟町</w:t>
      </w:r>
    </w:p>
    <w:p w:rsidR="00B25B39" w:rsidRPr="002D7B88" w:rsidRDefault="00DE6294" w:rsidP="002D7B88">
      <w:pPr>
        <w:ind w:left="1134" w:hangingChars="540" w:hanging="1134"/>
        <w:rPr>
          <w:rFonts w:ascii="ＭＳ 明朝" w:eastAsia="ＭＳ 明朝" w:hAnsi="ＭＳ 明朝"/>
          <w:szCs w:val="21"/>
        </w:rPr>
      </w:pPr>
      <w:r w:rsidRPr="00710AFA">
        <w:rPr>
          <w:rFonts w:ascii="ＭＳ 明朝" w:eastAsia="ＭＳ 明朝" w:hAnsi="ＭＳ 明朝" w:hint="eastAsia"/>
          <w:szCs w:val="21"/>
        </w:rPr>
        <w:t xml:space="preserve">　　</w:t>
      </w:r>
      <w:r w:rsidRPr="006774F9">
        <w:rPr>
          <w:rFonts w:ascii="ＭＳ ゴシック" w:eastAsia="ＭＳ ゴシック" w:hAnsi="ＭＳ ゴシック" w:hint="eastAsia"/>
          <w:szCs w:val="21"/>
        </w:rPr>
        <w:t>指定年月日</w:t>
      </w:r>
      <w:r w:rsidRPr="00710AFA">
        <w:rPr>
          <w:rFonts w:ascii="ＭＳ 明朝" w:eastAsia="ＭＳ 明朝" w:hAnsi="ＭＳ 明朝" w:hint="eastAsia"/>
          <w:szCs w:val="21"/>
        </w:rPr>
        <w:t>：昭和61年３月25日</w:t>
      </w:r>
    </w:p>
    <w:p w:rsidR="00B25B39" w:rsidRDefault="00B25B39" w:rsidP="00710AFA">
      <w:pPr>
        <w:widowControl/>
        <w:jc w:val="left"/>
        <w:rPr>
          <w:szCs w:val="21"/>
        </w:rPr>
      </w:pPr>
    </w:p>
    <w:sectPr w:rsidR="00B25B39" w:rsidSect="00E2408B">
      <w:pgSz w:w="11906" w:h="16838"/>
      <w:pgMar w:top="1702" w:right="1701" w:bottom="1276"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4E5" w:rsidRDefault="000764E5" w:rsidP="00FE453E">
      <w:r>
        <w:separator/>
      </w:r>
    </w:p>
  </w:endnote>
  <w:endnote w:type="continuationSeparator" w:id="0">
    <w:p w:rsidR="000764E5" w:rsidRDefault="000764E5" w:rsidP="00FE453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4E5" w:rsidRDefault="000764E5" w:rsidP="00FE453E">
      <w:r>
        <w:separator/>
      </w:r>
    </w:p>
  </w:footnote>
  <w:footnote w:type="continuationSeparator" w:id="0">
    <w:p w:rsidR="000764E5" w:rsidRDefault="000764E5" w:rsidP="00FE4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0ABE"/>
    <w:rsid w:val="00016B51"/>
    <w:rsid w:val="000720EB"/>
    <w:rsid w:val="000764E5"/>
    <w:rsid w:val="000F582E"/>
    <w:rsid w:val="000F593E"/>
    <w:rsid w:val="001B4696"/>
    <w:rsid w:val="001F5637"/>
    <w:rsid w:val="002127ED"/>
    <w:rsid w:val="00260C31"/>
    <w:rsid w:val="00276822"/>
    <w:rsid w:val="00294AB4"/>
    <w:rsid w:val="002960FF"/>
    <w:rsid w:val="002D7B88"/>
    <w:rsid w:val="002F1584"/>
    <w:rsid w:val="002F1D36"/>
    <w:rsid w:val="00374F19"/>
    <w:rsid w:val="0040551E"/>
    <w:rsid w:val="0041692F"/>
    <w:rsid w:val="00430E03"/>
    <w:rsid w:val="00435580"/>
    <w:rsid w:val="004520CA"/>
    <w:rsid w:val="0049278A"/>
    <w:rsid w:val="004C0B64"/>
    <w:rsid w:val="004E5CA3"/>
    <w:rsid w:val="0053101F"/>
    <w:rsid w:val="00555D94"/>
    <w:rsid w:val="00601023"/>
    <w:rsid w:val="0067084A"/>
    <w:rsid w:val="0067110E"/>
    <w:rsid w:val="006774F9"/>
    <w:rsid w:val="00694253"/>
    <w:rsid w:val="007045C5"/>
    <w:rsid w:val="00710AFA"/>
    <w:rsid w:val="007C7597"/>
    <w:rsid w:val="00801544"/>
    <w:rsid w:val="00834FD7"/>
    <w:rsid w:val="008364C8"/>
    <w:rsid w:val="008A390E"/>
    <w:rsid w:val="008D5F06"/>
    <w:rsid w:val="008F132B"/>
    <w:rsid w:val="008F4860"/>
    <w:rsid w:val="009028A9"/>
    <w:rsid w:val="00971C42"/>
    <w:rsid w:val="009C0EC2"/>
    <w:rsid w:val="009F6433"/>
    <w:rsid w:val="00A01FF3"/>
    <w:rsid w:val="00A0225F"/>
    <w:rsid w:val="00A524BE"/>
    <w:rsid w:val="00A63ADC"/>
    <w:rsid w:val="00A85C8E"/>
    <w:rsid w:val="00AB3205"/>
    <w:rsid w:val="00AF59E7"/>
    <w:rsid w:val="00B06ECC"/>
    <w:rsid w:val="00B25B39"/>
    <w:rsid w:val="00BC2C4D"/>
    <w:rsid w:val="00BD2AE4"/>
    <w:rsid w:val="00BF384C"/>
    <w:rsid w:val="00C336E2"/>
    <w:rsid w:val="00CE5644"/>
    <w:rsid w:val="00CF4D1D"/>
    <w:rsid w:val="00D76081"/>
    <w:rsid w:val="00D76A92"/>
    <w:rsid w:val="00DE4754"/>
    <w:rsid w:val="00DE6294"/>
    <w:rsid w:val="00E03B18"/>
    <w:rsid w:val="00E14A58"/>
    <w:rsid w:val="00E2408B"/>
    <w:rsid w:val="00E80ABE"/>
    <w:rsid w:val="00ED4910"/>
    <w:rsid w:val="00ED4ABA"/>
    <w:rsid w:val="00ED61DE"/>
    <w:rsid w:val="00EE1363"/>
    <w:rsid w:val="00EF78AA"/>
    <w:rsid w:val="00F77D64"/>
    <w:rsid w:val="00FA529E"/>
    <w:rsid w:val="00FD24B8"/>
    <w:rsid w:val="00FD35EB"/>
    <w:rsid w:val="00FE453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2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0AB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80ABE"/>
    <w:rPr>
      <w:rFonts w:asciiTheme="majorHAnsi" w:eastAsiaTheme="majorEastAsia" w:hAnsiTheme="majorHAnsi" w:cstheme="majorBidi"/>
      <w:sz w:val="18"/>
      <w:szCs w:val="18"/>
    </w:rPr>
  </w:style>
  <w:style w:type="table" w:styleId="a5">
    <w:name w:val="Table Grid"/>
    <w:basedOn w:val="a1"/>
    <w:uiPriority w:val="59"/>
    <w:rsid w:val="00E80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FE453E"/>
    <w:pPr>
      <w:tabs>
        <w:tab w:val="center" w:pos="4252"/>
        <w:tab w:val="right" w:pos="8504"/>
      </w:tabs>
      <w:snapToGrid w:val="0"/>
    </w:pPr>
  </w:style>
  <w:style w:type="character" w:customStyle="1" w:styleId="a7">
    <w:name w:val="ヘッダー (文字)"/>
    <w:basedOn w:val="a0"/>
    <w:link w:val="a6"/>
    <w:uiPriority w:val="99"/>
    <w:semiHidden/>
    <w:rsid w:val="00FE453E"/>
  </w:style>
  <w:style w:type="paragraph" w:styleId="a8">
    <w:name w:val="footer"/>
    <w:basedOn w:val="a"/>
    <w:link w:val="a9"/>
    <w:uiPriority w:val="99"/>
    <w:semiHidden/>
    <w:unhideWhenUsed/>
    <w:rsid w:val="00FE453E"/>
    <w:pPr>
      <w:tabs>
        <w:tab w:val="center" w:pos="4252"/>
        <w:tab w:val="right" w:pos="8504"/>
      </w:tabs>
      <w:snapToGrid w:val="0"/>
    </w:pPr>
  </w:style>
  <w:style w:type="character" w:customStyle="1" w:styleId="a9">
    <w:name w:val="フッター (文字)"/>
    <w:basedOn w:val="a0"/>
    <w:link w:val="a8"/>
    <w:uiPriority w:val="99"/>
    <w:semiHidden/>
    <w:rsid w:val="00FE453E"/>
  </w:style>
</w:styles>
</file>

<file path=word/webSettings.xml><?xml version="1.0" encoding="utf-8"?>
<w:webSettings xmlns:r="http://schemas.openxmlformats.org/officeDocument/2006/relationships" xmlns:w="http://schemas.openxmlformats.org/wordprocessingml/2006/main">
  <w:divs>
    <w:div w:id="166285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cp:revision>
  <cp:lastPrinted>2017-03-01T06:05:00Z</cp:lastPrinted>
  <dcterms:created xsi:type="dcterms:W3CDTF">2018-08-21T23:42:00Z</dcterms:created>
  <dcterms:modified xsi:type="dcterms:W3CDTF">2018-08-21T23:42:00Z</dcterms:modified>
</cp:coreProperties>
</file>