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E6" w:rsidRDefault="009D15E6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rPr>
          <w:rFonts w:ascii="‚l‚r –¾’©"/>
        </w:rPr>
        <w:t>3</w:t>
      </w:r>
      <w:r>
        <w:rPr>
          <w:rFonts w:ascii="‚l‚r –¾’©" w:hint="eastAsia"/>
        </w:rPr>
        <w:t>号様式</w:t>
      </w:r>
      <w:r>
        <w:rPr>
          <w:rFonts w:ascii="‚l‚r –¾’©"/>
        </w:rPr>
        <w:t>(</w:t>
      </w:r>
      <w:r>
        <w:rPr>
          <w:rFonts w:ascii="‚l‚r –¾’©" w:hint="eastAsia"/>
        </w:rPr>
        <w:t>第</w:t>
      </w:r>
      <w:r>
        <w:rPr>
          <w:rFonts w:ascii="‚l‚r –¾’©"/>
        </w:rPr>
        <w:t>4</w:t>
      </w:r>
      <w:r>
        <w:rPr>
          <w:rFonts w:ascii="‚l‚r –¾’©" w:hint="eastAsia"/>
        </w:rPr>
        <w:t>条、第</w:t>
      </w:r>
      <w:r>
        <w:rPr>
          <w:rFonts w:ascii="‚l‚r –¾’©"/>
        </w:rPr>
        <w:t>7</w:t>
      </w:r>
      <w:r>
        <w:rPr>
          <w:rFonts w:ascii="‚l‚r –¾’©" w:hint="eastAsia"/>
        </w:rPr>
        <w:t>条、第</w:t>
      </w:r>
      <w:r>
        <w:rPr>
          <w:rFonts w:ascii="‚l‚r –¾’©"/>
        </w:rPr>
        <w:t>11</w:t>
      </w:r>
      <w:r>
        <w:rPr>
          <w:rFonts w:ascii="‚l‚r –¾’©" w:hint="eastAsia"/>
        </w:rPr>
        <w:t>条関係</w:t>
      </w:r>
      <w:r>
        <w:rPr>
          <w:rFonts w:ascii="‚l‚r –¾’©"/>
        </w:rPr>
        <w:t>)</w:t>
      </w:r>
    </w:p>
    <w:p w:rsidR="009D15E6" w:rsidRDefault="009D15E6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住所等変更届</w:t>
      </w:r>
    </w:p>
    <w:p w:rsidR="009D15E6" w:rsidRDefault="009D15E6">
      <w:pPr>
        <w:wordWrap w:val="0"/>
        <w:overflowPunct w:val="0"/>
        <w:autoSpaceDE w:val="0"/>
        <w:autoSpaceDN w:val="0"/>
        <w:jc w:val="right"/>
        <w:rPr>
          <w:rFonts w:ascii="‚l‚r –¾’©"/>
        </w:rPr>
      </w:pPr>
      <w:r>
        <w:rPr>
          <w:rFonts w:ascii="‚l‚r –¾’©" w:hint="eastAsia"/>
        </w:rPr>
        <w:t>年　　月　　日</w:t>
      </w:r>
    </w:p>
    <w:p w:rsidR="009D15E6" w:rsidRDefault="009D15E6">
      <w:pPr>
        <w:wordWrap w:val="0"/>
        <w:overflowPunct w:val="0"/>
        <w:autoSpaceDE w:val="0"/>
        <w:autoSpaceDN w:val="0"/>
        <w:jc w:val="center"/>
        <w:rPr>
          <w:rFonts w:ascii="‚l‚r –¾’©"/>
        </w:rPr>
      </w:pPr>
    </w:p>
    <w:p w:rsidR="009D15E6" w:rsidRDefault="009D15E6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 w:hint="eastAsia"/>
        </w:rPr>
        <w:t xml:space="preserve">　</w:t>
      </w:r>
      <w:r>
        <w:rPr>
          <w:rFonts w:hint="eastAsia"/>
          <w:spacing w:val="105"/>
        </w:rPr>
        <w:t>長岡市</w:t>
      </w:r>
      <w:r>
        <w:rPr>
          <w:rFonts w:ascii="‚l‚r –¾’©" w:hint="eastAsia"/>
        </w:rPr>
        <w:t>長　　様</w:t>
      </w:r>
    </w:p>
    <w:p w:rsidR="009D15E6" w:rsidRDefault="009D15E6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/>
        </w:rPr>
      </w:pPr>
      <w:r>
        <w:rPr>
          <w:rFonts w:ascii="‚l‚r –¾’©" w:hint="eastAsia"/>
        </w:rPr>
        <w:t xml:space="preserve">住所　　　　　　　　　　　　　　　　　　　</w:t>
      </w:r>
    </w:p>
    <w:p w:rsidR="009D15E6" w:rsidRDefault="009D15E6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/>
        </w:rPr>
      </w:pPr>
      <w:r>
        <w:rPr>
          <w:rFonts w:ascii="‚l‚r –¾’©" w:hint="eastAsia"/>
        </w:rPr>
        <w:t>氏名</w:t>
      </w:r>
      <w:r>
        <w:rPr>
          <w:rFonts w:ascii="‚l‚r –¾’©"/>
        </w:rPr>
        <w:t>(</w:t>
      </w:r>
      <w:r>
        <w:rPr>
          <w:rFonts w:ascii="‚l‚r –¾’©" w:hint="eastAsia"/>
        </w:rPr>
        <w:t>法人にあっては、名称及び代表者の氏名</w:t>
      </w:r>
      <w:r>
        <w:rPr>
          <w:rFonts w:ascii="‚l‚r –¾’©"/>
        </w:rPr>
        <w:t>)</w:t>
      </w:r>
    </w:p>
    <w:p w:rsidR="009D15E6" w:rsidRPr="00E5456F" w:rsidRDefault="009D15E6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/>
        </w:rPr>
      </w:pPr>
      <w:bookmarkStart w:id="0" w:name="_GoBack"/>
      <w:bookmarkEnd w:id="0"/>
    </w:p>
    <w:p w:rsidR="009D15E6" w:rsidRDefault="009D15E6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/>
        </w:rPr>
      </w:pPr>
      <w:r>
        <w:rPr>
          <w:rFonts w:ascii="‚l‚r –¾’©" w:hint="eastAsia"/>
        </w:rPr>
        <w:t xml:space="preserve">生年月日　　　　　年　　月　　日　　　　　</w:t>
      </w:r>
    </w:p>
    <w:p w:rsidR="009D15E6" w:rsidRDefault="009D15E6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/>
        </w:rPr>
      </w:pPr>
      <w:r>
        <w:rPr>
          <w:rFonts w:ascii="‚l‚r –¾’©" w:hint="eastAsia"/>
          <w:spacing w:val="210"/>
        </w:rPr>
        <w:t>職</w:t>
      </w:r>
      <w:r>
        <w:rPr>
          <w:rFonts w:ascii="‚l‚r –¾’©" w:hint="eastAsia"/>
        </w:rPr>
        <w:t xml:space="preserve">業　　　　　　　　　　　　　　　　　</w:t>
      </w:r>
    </w:p>
    <w:p w:rsidR="009D15E6" w:rsidRDefault="009D15E6">
      <w:pPr>
        <w:wordWrap w:val="0"/>
        <w:overflowPunct w:val="0"/>
        <w:autoSpaceDE w:val="0"/>
        <w:autoSpaceDN w:val="0"/>
        <w:jc w:val="right"/>
        <w:rPr>
          <w:rFonts w:ascii="‚l‚r –¾’©"/>
        </w:rPr>
      </w:pPr>
    </w:p>
    <w:tbl>
      <w:tblPr>
        <w:tblpPr w:leftFromText="142" w:rightFromText="142" w:vertAnchor="text" w:horzAnchor="margin" w:tblpXSpec="right" w:tblpY="391"/>
        <w:tblW w:w="85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701"/>
        <w:gridCol w:w="5481"/>
      </w:tblGrid>
      <w:tr w:rsidR="00F62BFA" w:rsidTr="00F62BFA">
        <w:trPr>
          <w:trHeight w:val="1230"/>
        </w:trPr>
        <w:tc>
          <w:tcPr>
            <w:tcW w:w="1375" w:type="dxa"/>
            <w:vAlign w:val="center"/>
          </w:tcPr>
          <w:p w:rsidR="00F62BFA" w:rsidRDefault="00F62BFA" w:rsidP="00F62BFA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律施行規則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62BFA" w:rsidRDefault="00F62BFA" w:rsidP="00C92BDC">
            <w:pPr>
              <w:overflowPunct w:val="0"/>
              <w:autoSpaceDE w:val="0"/>
              <w:autoSpaceDN w:val="0"/>
              <w:ind w:left="-78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第</w:t>
            </w:r>
            <w:r>
              <w:rPr>
                <w:rFonts w:ascii="‚l‚r –¾’©"/>
              </w:rPr>
              <w:t>7</w:t>
            </w:r>
            <w:r>
              <w:rPr>
                <w:rFonts w:ascii="‚l‚r –¾’©" w:hint="eastAsia"/>
              </w:rPr>
              <w:t>条第</w:t>
            </w:r>
            <w:r>
              <w:rPr>
                <w:rFonts w:ascii="‚l‚r –¾’©"/>
              </w:rPr>
              <w:t>10</w:t>
            </w:r>
            <w:r>
              <w:rPr>
                <w:rFonts w:ascii="‚l‚r –¾’©" w:hint="eastAsia"/>
              </w:rPr>
              <w:t>項</w:t>
            </w:r>
          </w:p>
          <w:p w:rsidR="00F62BFA" w:rsidRDefault="00F62BFA" w:rsidP="00C92BDC">
            <w:pPr>
              <w:wordWrap w:val="0"/>
              <w:overflowPunct w:val="0"/>
              <w:autoSpaceDE w:val="0"/>
              <w:autoSpaceDN w:val="0"/>
              <w:ind w:left="-78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第</w:t>
            </w:r>
            <w:r>
              <w:rPr>
                <w:rFonts w:ascii="‚l‚r –¾’©"/>
              </w:rPr>
              <w:t>7</w:t>
            </w:r>
            <w:r>
              <w:rPr>
                <w:rFonts w:ascii="‚l‚r –¾’©" w:hint="eastAsia"/>
              </w:rPr>
              <w:t>条第</w:t>
            </w:r>
            <w:r>
              <w:rPr>
                <w:rFonts w:ascii="‚l‚r –¾’©"/>
              </w:rPr>
              <w:t>11</w:t>
            </w:r>
            <w:r>
              <w:rPr>
                <w:rFonts w:ascii="‚l‚r –¾’©" w:hint="eastAsia"/>
              </w:rPr>
              <w:t>項</w:t>
            </w:r>
          </w:p>
          <w:p w:rsidR="00F62BFA" w:rsidRDefault="00F62BFA" w:rsidP="00C92BDC">
            <w:pPr>
              <w:wordWrap w:val="0"/>
              <w:overflowPunct w:val="0"/>
              <w:autoSpaceDE w:val="0"/>
              <w:autoSpaceDN w:val="0"/>
              <w:ind w:left="-78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第</w:t>
            </w:r>
            <w:r>
              <w:rPr>
                <w:rFonts w:ascii="‚l‚r –¾’©"/>
              </w:rPr>
              <w:t>20</w:t>
            </w:r>
            <w:r>
              <w:rPr>
                <w:rFonts w:ascii="‚l‚r –¾’©" w:hint="eastAsia"/>
              </w:rPr>
              <w:t>条第</w:t>
            </w:r>
            <w:r>
              <w:rPr>
                <w:rFonts w:ascii="‚l‚r –¾’©"/>
              </w:rPr>
              <w:t>5</w:t>
            </w:r>
            <w:r>
              <w:rPr>
                <w:rFonts w:ascii="‚l‚r –¾’©" w:hint="eastAsia"/>
              </w:rPr>
              <w:t>項</w:t>
            </w:r>
          </w:p>
          <w:p w:rsidR="00F62BFA" w:rsidRDefault="00F62BFA" w:rsidP="00C92BDC">
            <w:pPr>
              <w:wordWrap w:val="0"/>
              <w:overflowPunct w:val="0"/>
              <w:autoSpaceDE w:val="0"/>
              <w:autoSpaceDN w:val="0"/>
              <w:ind w:left="-78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第</w:t>
            </w:r>
            <w:r>
              <w:rPr>
                <w:rFonts w:ascii="‚l‚r –¾’©"/>
              </w:rPr>
              <w:t>24</w:t>
            </w:r>
            <w:r>
              <w:rPr>
                <w:rFonts w:ascii="‚l‚r –¾’©" w:hint="eastAsia"/>
              </w:rPr>
              <w:t>条第</w:t>
            </w:r>
            <w:r>
              <w:rPr>
                <w:rFonts w:ascii="‚l‚r –¾’©"/>
              </w:rPr>
              <w:t>5</w:t>
            </w:r>
            <w:r>
              <w:rPr>
                <w:rFonts w:ascii="‚l‚r –¾’©" w:hint="eastAsia"/>
              </w:rPr>
              <w:t>項</w:t>
            </w:r>
          </w:p>
        </w:tc>
        <w:tc>
          <w:tcPr>
            <w:tcW w:w="5481" w:type="dxa"/>
            <w:vAlign w:val="center"/>
          </w:tcPr>
          <w:p w:rsidR="00F62BFA" w:rsidRDefault="00F62BFA" w:rsidP="00F62BFA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の規定により届け出ます。</w:t>
            </w:r>
          </w:p>
        </w:tc>
      </w:tr>
    </w:tbl>
    <w:p w:rsidR="00F62BFA" w:rsidRDefault="009D15E6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 w:hint="eastAsia"/>
        </w:rPr>
        <w:t xml:space="preserve">　下記のとおり住所等を変更したので鳥獣の保護及び</w:t>
      </w:r>
      <w:r w:rsidR="00F62BFA" w:rsidRPr="00602093">
        <w:rPr>
          <w:rFonts w:ascii="‚l‚r –¾’©" w:hint="eastAsia"/>
        </w:rPr>
        <w:t>管理並びに</w:t>
      </w:r>
      <w:r>
        <w:rPr>
          <w:rFonts w:ascii="‚l‚r –¾’©" w:hint="eastAsia"/>
        </w:rPr>
        <w:t>狩猟の適正化に関する法</w:t>
      </w:r>
    </w:p>
    <w:p w:rsidR="00F62BFA" w:rsidRDefault="00F62BFA">
      <w:pPr>
        <w:wordWrap w:val="0"/>
        <w:overflowPunct w:val="0"/>
        <w:autoSpaceDE w:val="0"/>
        <w:autoSpaceDN w:val="0"/>
        <w:jc w:val="left"/>
        <w:rPr>
          <w:rFonts w:ascii="‚l‚r –¾’©"/>
        </w:rPr>
      </w:pPr>
    </w:p>
    <w:p w:rsidR="009D15E6" w:rsidRDefault="009D15E6">
      <w:pPr>
        <w:wordWrap w:val="0"/>
        <w:overflowPunct w:val="0"/>
        <w:autoSpaceDE w:val="0"/>
        <w:autoSpaceDN w:val="0"/>
        <w:jc w:val="center"/>
        <w:rPr>
          <w:rFonts w:ascii="‚l‚r –¾’©"/>
        </w:rPr>
      </w:pPr>
      <w:r>
        <w:rPr>
          <w:rFonts w:ascii="‚l‚r –¾’©" w:hint="eastAsia"/>
        </w:rPr>
        <w:t>記</w:t>
      </w:r>
    </w:p>
    <w:p w:rsidR="00F62BFA" w:rsidRDefault="00F62BFA">
      <w:pPr>
        <w:wordWrap w:val="0"/>
        <w:overflowPunct w:val="0"/>
        <w:autoSpaceDE w:val="0"/>
        <w:autoSpaceDN w:val="0"/>
        <w:rPr>
          <w:rFonts w:ascii="‚l‚r –¾’©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960"/>
        <w:gridCol w:w="2346"/>
        <w:gridCol w:w="1365"/>
        <w:gridCol w:w="2450"/>
      </w:tblGrid>
      <w:tr w:rsidR="009D15E6">
        <w:trPr>
          <w:cantSplit/>
          <w:trHeight w:val="609"/>
        </w:trPr>
        <w:tc>
          <w:tcPr>
            <w:tcW w:w="444" w:type="dxa"/>
            <w:vMerge w:val="restart"/>
            <w:textDirection w:val="tbRlV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交付された許可証等</w:t>
            </w:r>
          </w:p>
        </w:tc>
        <w:tc>
          <w:tcPr>
            <w:tcW w:w="1960" w:type="dxa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  <w:spacing w:val="525"/>
              </w:rPr>
              <w:t>種</w:t>
            </w:r>
            <w:r>
              <w:rPr>
                <w:rFonts w:ascii="‚l‚r –¾’©" w:hint="eastAsia"/>
              </w:rPr>
              <w:t>類</w:t>
            </w:r>
          </w:p>
        </w:tc>
        <w:tc>
          <w:tcPr>
            <w:tcW w:w="6161" w:type="dxa"/>
            <w:gridSpan w:val="3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許可証　・　従事者　・　登録票　・　販売許可証</w:t>
            </w:r>
          </w:p>
        </w:tc>
      </w:tr>
      <w:tr w:rsidR="009D15E6">
        <w:trPr>
          <w:cantSplit/>
          <w:trHeight w:val="497"/>
        </w:trPr>
        <w:tc>
          <w:tcPr>
            <w:tcW w:w="444" w:type="dxa"/>
            <w:vMerge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</w:p>
        </w:tc>
        <w:tc>
          <w:tcPr>
            <w:tcW w:w="1960" w:type="dxa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  <w:spacing w:val="18"/>
              </w:rPr>
              <w:t>交付した機</w:t>
            </w:r>
            <w:r>
              <w:rPr>
                <w:rFonts w:ascii="‚l‚r –¾’©" w:hint="eastAsia"/>
              </w:rPr>
              <w:t>関</w:t>
            </w:r>
          </w:p>
        </w:tc>
        <w:tc>
          <w:tcPr>
            <w:tcW w:w="6161" w:type="dxa"/>
            <w:gridSpan w:val="3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9D15E6">
        <w:trPr>
          <w:cantSplit/>
          <w:trHeight w:val="469"/>
        </w:trPr>
        <w:tc>
          <w:tcPr>
            <w:tcW w:w="444" w:type="dxa"/>
            <w:vMerge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</w:p>
        </w:tc>
        <w:tc>
          <w:tcPr>
            <w:tcW w:w="1960" w:type="dxa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交付した年月日</w:t>
            </w:r>
          </w:p>
        </w:tc>
        <w:tc>
          <w:tcPr>
            <w:tcW w:w="2346" w:type="dxa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年　　月　　日</w:t>
            </w:r>
          </w:p>
        </w:tc>
        <w:tc>
          <w:tcPr>
            <w:tcW w:w="1365" w:type="dxa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ascii="‚l‚r –¾’©" w:hint="eastAsia"/>
              </w:rPr>
              <w:t>号</w:t>
            </w:r>
          </w:p>
        </w:tc>
        <w:tc>
          <w:tcPr>
            <w:tcW w:w="2450" w:type="dxa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9D15E6">
        <w:trPr>
          <w:cantSplit/>
          <w:trHeight w:val="469"/>
        </w:trPr>
        <w:tc>
          <w:tcPr>
            <w:tcW w:w="444" w:type="dxa"/>
            <w:vMerge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</w:p>
        </w:tc>
        <w:tc>
          <w:tcPr>
            <w:tcW w:w="1960" w:type="dxa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有効期</w:t>
            </w:r>
            <w:r>
              <w:rPr>
                <w:rFonts w:ascii="‚l‚r –¾’©" w:hint="eastAsia"/>
              </w:rPr>
              <w:t>間</w:t>
            </w:r>
          </w:p>
        </w:tc>
        <w:tc>
          <w:tcPr>
            <w:tcW w:w="6161" w:type="dxa"/>
            <w:gridSpan w:val="3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年　　月　　日から　　　　年　　月　　日まで</w:t>
            </w:r>
          </w:p>
        </w:tc>
      </w:tr>
      <w:tr w:rsidR="009D15E6">
        <w:trPr>
          <w:cantSplit/>
          <w:trHeight w:val="651"/>
        </w:trPr>
        <w:tc>
          <w:tcPr>
            <w:tcW w:w="444" w:type="dxa"/>
            <w:vMerge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</w:p>
        </w:tc>
        <w:tc>
          <w:tcPr>
            <w:tcW w:w="1960" w:type="dxa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6"/>
              </w:rPr>
              <w:t>従事者の氏</w:t>
            </w:r>
            <w:r>
              <w:rPr>
                <w:rFonts w:ascii="‚l‚r –¾’©" w:hint="eastAsia"/>
                <w:spacing w:val="30"/>
              </w:rPr>
              <w:t>名及び生年月</w:t>
            </w:r>
            <w:r>
              <w:rPr>
                <w:rFonts w:ascii="‚l‚r –¾’©" w:hint="eastAsia"/>
              </w:rPr>
              <w:t>日</w:t>
            </w:r>
          </w:p>
        </w:tc>
        <w:tc>
          <w:tcPr>
            <w:tcW w:w="6161" w:type="dxa"/>
            <w:gridSpan w:val="3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　年　　月　　日</w:t>
            </w:r>
          </w:p>
        </w:tc>
      </w:tr>
      <w:tr w:rsidR="009D15E6">
        <w:trPr>
          <w:cantSplit/>
          <w:trHeight w:val="420"/>
        </w:trPr>
        <w:tc>
          <w:tcPr>
            <w:tcW w:w="444" w:type="dxa"/>
            <w:vMerge w:val="restart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変更事項</w:t>
            </w:r>
          </w:p>
        </w:tc>
        <w:tc>
          <w:tcPr>
            <w:tcW w:w="1960" w:type="dxa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center"/>
              <w:rPr>
                <w:spacing w:val="26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  <w:spacing w:val="26"/>
              </w:rPr>
              <w:t>前</w:t>
            </w:r>
          </w:p>
        </w:tc>
        <w:tc>
          <w:tcPr>
            <w:tcW w:w="6161" w:type="dxa"/>
            <w:gridSpan w:val="3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9D15E6">
        <w:trPr>
          <w:cantSplit/>
          <w:trHeight w:val="420"/>
        </w:trPr>
        <w:tc>
          <w:tcPr>
            <w:tcW w:w="444" w:type="dxa"/>
            <w:vMerge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</w:p>
        </w:tc>
        <w:tc>
          <w:tcPr>
            <w:tcW w:w="1960" w:type="dxa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ascii="‚l‚r –¾’©" w:hint="eastAsia"/>
              </w:rPr>
              <w:t>後</w:t>
            </w:r>
          </w:p>
        </w:tc>
        <w:tc>
          <w:tcPr>
            <w:tcW w:w="6161" w:type="dxa"/>
            <w:gridSpan w:val="3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9D15E6">
        <w:trPr>
          <w:cantSplit/>
          <w:trHeight w:val="420"/>
        </w:trPr>
        <w:tc>
          <w:tcPr>
            <w:tcW w:w="444" w:type="dxa"/>
            <w:vMerge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</w:p>
        </w:tc>
        <w:tc>
          <w:tcPr>
            <w:tcW w:w="1960" w:type="dxa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変更年月日</w:t>
            </w:r>
          </w:p>
        </w:tc>
        <w:tc>
          <w:tcPr>
            <w:tcW w:w="6161" w:type="dxa"/>
            <w:gridSpan w:val="3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9D15E6">
        <w:trPr>
          <w:cantSplit/>
          <w:trHeight w:val="399"/>
        </w:trPr>
        <w:tc>
          <w:tcPr>
            <w:tcW w:w="2404" w:type="dxa"/>
            <w:gridSpan w:val="2"/>
            <w:vAlign w:val="center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変更理</w:t>
            </w:r>
            <w:r>
              <w:rPr>
                <w:rFonts w:ascii="‚l‚r –¾’©" w:hint="eastAsia"/>
              </w:rPr>
              <w:t>由</w:t>
            </w:r>
          </w:p>
        </w:tc>
        <w:tc>
          <w:tcPr>
            <w:tcW w:w="6161" w:type="dxa"/>
            <w:gridSpan w:val="3"/>
          </w:tcPr>
          <w:p w:rsidR="009D15E6" w:rsidRDefault="009D15E6">
            <w:pPr>
              <w:wordWrap w:val="0"/>
              <w:overflowPunct w:val="0"/>
              <w:autoSpaceDE w:val="0"/>
              <w:autoSpaceDN w:val="0"/>
              <w:jc w:val="lef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9D15E6" w:rsidRDefault="009D15E6">
      <w:pPr>
        <w:wordWrap w:val="0"/>
        <w:overflowPunct w:val="0"/>
        <w:autoSpaceDE w:val="0"/>
        <w:autoSpaceDN w:val="0"/>
        <w:ind w:left="532" w:hanging="532"/>
        <w:rPr>
          <w:rFonts w:ascii="‚l‚r –¾’©"/>
        </w:rPr>
      </w:pPr>
      <w:r>
        <w:rPr>
          <w:rFonts w:ascii="‚l‚r –¾’©" w:hint="eastAsia"/>
        </w:rPr>
        <w:t xml:space="preserve">注　</w:t>
      </w:r>
      <w:r>
        <w:rPr>
          <w:rFonts w:ascii="‚l‚r –¾’©"/>
        </w:rPr>
        <w:t>1</w:t>
      </w:r>
      <w:r>
        <w:rPr>
          <w:rFonts w:ascii="‚l‚r –¾’©" w:hint="eastAsia"/>
        </w:rPr>
        <w:t xml:space="preserve">　不要な文字は抹消すること</w:t>
      </w:r>
      <w:r>
        <w:rPr>
          <w:rFonts w:ascii="‚l‚r –¾’©"/>
        </w:rPr>
        <w:t>(</w:t>
      </w:r>
      <w:r>
        <w:rPr>
          <w:rFonts w:ascii="‚l‚r –¾’©" w:hint="eastAsia"/>
        </w:rPr>
        <w:t>種類の欄は、該当するものを○で囲むこと。</w:t>
      </w:r>
      <w:r>
        <w:rPr>
          <w:rFonts w:ascii="‚l‚r –¾’©"/>
        </w:rPr>
        <w:t>)</w:t>
      </w:r>
      <w:r>
        <w:rPr>
          <w:rFonts w:ascii="‚l‚r –¾’©" w:hint="eastAsia"/>
        </w:rPr>
        <w:t>。</w:t>
      </w:r>
    </w:p>
    <w:p w:rsidR="009D15E6" w:rsidRDefault="009D15E6">
      <w:pPr>
        <w:wordWrap w:val="0"/>
        <w:overflowPunct w:val="0"/>
        <w:autoSpaceDE w:val="0"/>
        <w:autoSpaceDN w:val="0"/>
        <w:ind w:left="532" w:hanging="532"/>
        <w:rPr>
          <w:rFonts w:ascii="‚l‚r –¾’©"/>
        </w:rPr>
      </w:pPr>
      <w:r>
        <w:rPr>
          <w:rFonts w:ascii="‚l‚r –¾’©" w:hint="eastAsia"/>
        </w:rPr>
        <w:t xml:space="preserve">　　</w:t>
      </w:r>
      <w:r>
        <w:rPr>
          <w:rFonts w:ascii="‚l‚r –¾’©"/>
        </w:rPr>
        <w:t>2</w:t>
      </w:r>
      <w:r>
        <w:rPr>
          <w:rFonts w:ascii="‚l‚r –¾’©" w:hint="eastAsia"/>
        </w:rPr>
        <w:t xml:space="preserve">　有効期間の欄並びに従事者の氏名及び生年月日の欄は、従事者の住所等の変更の場合に記載すること。</w:t>
      </w:r>
    </w:p>
    <w:p w:rsidR="009D15E6" w:rsidRDefault="009D15E6">
      <w:pPr>
        <w:wordWrap w:val="0"/>
        <w:overflowPunct w:val="0"/>
        <w:autoSpaceDE w:val="0"/>
        <w:autoSpaceDN w:val="0"/>
        <w:ind w:left="532" w:hanging="532"/>
        <w:rPr>
          <w:rFonts w:ascii="‚l‚r –¾’©"/>
        </w:rPr>
      </w:pPr>
      <w:r>
        <w:rPr>
          <w:rFonts w:ascii="‚l‚r –¾’©" w:hint="eastAsia"/>
        </w:rPr>
        <w:t xml:space="preserve">　　</w:t>
      </w:r>
      <w:r>
        <w:rPr>
          <w:rFonts w:ascii="‚l‚r –¾’©"/>
        </w:rPr>
        <w:t>3</w:t>
      </w:r>
      <w:r>
        <w:rPr>
          <w:rFonts w:ascii="‚l‚r –¾’©" w:hint="eastAsia"/>
        </w:rPr>
        <w:t xml:space="preserve">　変更に係る許可証、従事者、登録票、販売許可証を添付すること。</w:t>
      </w:r>
    </w:p>
    <w:sectPr w:rsidR="009D15E6" w:rsidSect="0080478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149" w:rsidRDefault="00C95149" w:rsidP="00147068">
      <w:r>
        <w:separator/>
      </w:r>
    </w:p>
  </w:endnote>
  <w:endnote w:type="continuationSeparator" w:id="0">
    <w:p w:rsidR="00C95149" w:rsidRDefault="00C95149" w:rsidP="0014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149" w:rsidRDefault="00C95149" w:rsidP="00147068">
      <w:r>
        <w:separator/>
      </w:r>
    </w:p>
  </w:footnote>
  <w:footnote w:type="continuationSeparator" w:id="0">
    <w:p w:rsidR="00C95149" w:rsidRDefault="00C95149" w:rsidP="00147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D15E6"/>
    <w:rsid w:val="00147068"/>
    <w:rsid w:val="003D0F48"/>
    <w:rsid w:val="00602093"/>
    <w:rsid w:val="00804789"/>
    <w:rsid w:val="008D4ECE"/>
    <w:rsid w:val="009D15E6"/>
    <w:rsid w:val="00A00866"/>
    <w:rsid w:val="00C92BDC"/>
    <w:rsid w:val="00C95149"/>
    <w:rsid w:val="00D865C2"/>
    <w:rsid w:val="00E53D28"/>
    <w:rsid w:val="00E5456F"/>
    <w:rsid w:val="00F62BFA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BFB4D"/>
  <w15:docId w15:val="{EA9AD523-D324-482B-ACDA-3F59434F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8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4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04789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04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04789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804789"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rsid w:val="0080478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04789"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rsid w:val="0080478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04789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14142-05F8-48B5-B459-9185F7347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第3号様式(第4条、第7条、第11条関係)</vt:lpstr>
    </vt:vector>
  </TitlesOfParts>
  <Company>長岡市役所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第3号様式(第4条、第7条、第11条関係)</dc:title>
  <dc:creator>(株)ぎょうせい</dc:creator>
  <cp:lastModifiedBy>長岡市役所</cp:lastModifiedBy>
  <cp:revision>7</cp:revision>
  <cp:lastPrinted>2015-05-01T01:03:00Z</cp:lastPrinted>
  <dcterms:created xsi:type="dcterms:W3CDTF">2015-06-02T05:00:00Z</dcterms:created>
  <dcterms:modified xsi:type="dcterms:W3CDTF">2022-04-05T02:44:00Z</dcterms:modified>
</cp:coreProperties>
</file>